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8E9" w:rsidRPr="000F56F1" w:rsidRDefault="00B718E9" w:rsidP="00B718E9">
      <w:pPr>
        <w:pStyle w:val="a3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0F56F1">
        <w:rPr>
          <w:rFonts w:ascii="Times New Roman" w:hAnsi="Times New Roman" w:cs="Times New Roman"/>
          <w:b w:val="0"/>
          <w:sz w:val="28"/>
          <w:szCs w:val="28"/>
        </w:rPr>
        <w:t>РОССИЙСКАЯ ФЕДЕРАЦИЯ</w:t>
      </w:r>
    </w:p>
    <w:p w:rsidR="00B718E9" w:rsidRPr="000F56F1" w:rsidRDefault="00B718E9" w:rsidP="00B718E9">
      <w:pPr>
        <w:pStyle w:val="a3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0F56F1">
        <w:rPr>
          <w:rFonts w:ascii="Times New Roman" w:hAnsi="Times New Roman" w:cs="Times New Roman"/>
          <w:b w:val="0"/>
          <w:sz w:val="28"/>
          <w:szCs w:val="28"/>
        </w:rPr>
        <w:t>РОСТОВСКАЯ ОБЛАСТЬ</w:t>
      </w:r>
    </w:p>
    <w:p w:rsidR="00B718E9" w:rsidRPr="000F56F1" w:rsidRDefault="00B718E9" w:rsidP="00B718E9">
      <w:pPr>
        <w:pStyle w:val="a3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0F56F1">
        <w:rPr>
          <w:rFonts w:ascii="Times New Roman" w:hAnsi="Times New Roman" w:cs="Times New Roman"/>
          <w:b w:val="0"/>
          <w:sz w:val="28"/>
          <w:szCs w:val="28"/>
        </w:rPr>
        <w:t>МУНИЦИПАЛЬНОЕ ОБРАЗОВАНИЕ</w:t>
      </w:r>
    </w:p>
    <w:p w:rsidR="00B718E9" w:rsidRPr="000F56F1" w:rsidRDefault="00B718E9" w:rsidP="00B718E9">
      <w:pPr>
        <w:pStyle w:val="a3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0F56F1">
        <w:rPr>
          <w:rFonts w:ascii="Times New Roman" w:hAnsi="Times New Roman" w:cs="Times New Roman"/>
          <w:b w:val="0"/>
          <w:sz w:val="28"/>
          <w:szCs w:val="28"/>
        </w:rPr>
        <w:t xml:space="preserve"> «ЗАДОНСКОЕ СЕЛЬСКОЕ ПОСЕЛЕНИЕ»</w:t>
      </w:r>
    </w:p>
    <w:p w:rsidR="00B718E9" w:rsidRPr="000F56F1" w:rsidRDefault="00B718E9" w:rsidP="00B718E9">
      <w:pPr>
        <w:pStyle w:val="a3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</w:p>
    <w:p w:rsidR="00B718E9" w:rsidRPr="000F56F1" w:rsidRDefault="00B718E9" w:rsidP="00B718E9">
      <w:pPr>
        <w:pStyle w:val="a3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0F56F1">
        <w:rPr>
          <w:rFonts w:ascii="Times New Roman" w:hAnsi="Times New Roman" w:cs="Times New Roman"/>
          <w:b w:val="0"/>
          <w:sz w:val="28"/>
          <w:szCs w:val="28"/>
        </w:rPr>
        <w:t>АДМИНИСТРАЦИЯ ЗАДОНСКОГО СЕЛЬСКОГО ПОСЕЛЕНИЯ</w:t>
      </w:r>
    </w:p>
    <w:p w:rsidR="00B718E9" w:rsidRPr="000F56F1" w:rsidRDefault="00B718E9" w:rsidP="00B718E9">
      <w:pPr>
        <w:pStyle w:val="a5"/>
        <w:rPr>
          <w:b w:val="0"/>
          <w:szCs w:val="28"/>
        </w:rPr>
      </w:pPr>
    </w:p>
    <w:p w:rsidR="00B718E9" w:rsidRPr="00987E51" w:rsidRDefault="00B718E9" w:rsidP="00B718E9">
      <w:pPr>
        <w:pStyle w:val="a5"/>
        <w:rPr>
          <w:b w:val="0"/>
          <w:szCs w:val="28"/>
        </w:rPr>
      </w:pPr>
      <w:r w:rsidRPr="00987E51">
        <w:rPr>
          <w:b w:val="0"/>
          <w:szCs w:val="28"/>
        </w:rPr>
        <w:t>ПОСТАНОВЛЕНИЕ</w:t>
      </w:r>
    </w:p>
    <w:p w:rsidR="00B718E9" w:rsidRPr="00987E51" w:rsidRDefault="00B718E9" w:rsidP="00B718E9">
      <w:pPr>
        <w:pStyle w:val="a5"/>
        <w:rPr>
          <w:b w:val="0"/>
          <w:szCs w:val="28"/>
        </w:rPr>
      </w:pPr>
    </w:p>
    <w:p w:rsidR="00B718E9" w:rsidRPr="00987E51" w:rsidRDefault="00565382" w:rsidP="00B718E9">
      <w:pPr>
        <w:pStyle w:val="a5"/>
        <w:jc w:val="both"/>
        <w:rPr>
          <w:b w:val="0"/>
          <w:szCs w:val="28"/>
        </w:rPr>
      </w:pPr>
      <w:r>
        <w:rPr>
          <w:b w:val="0"/>
          <w:szCs w:val="28"/>
        </w:rPr>
        <w:t>2</w:t>
      </w:r>
      <w:r w:rsidR="00EE1BE5">
        <w:rPr>
          <w:b w:val="0"/>
          <w:szCs w:val="28"/>
        </w:rPr>
        <w:t>9</w:t>
      </w:r>
      <w:r w:rsidR="00B718E9">
        <w:rPr>
          <w:b w:val="0"/>
          <w:szCs w:val="28"/>
        </w:rPr>
        <w:t>.0</w:t>
      </w:r>
      <w:r w:rsidR="000F56F1">
        <w:rPr>
          <w:b w:val="0"/>
          <w:szCs w:val="28"/>
        </w:rPr>
        <w:t>7</w:t>
      </w:r>
      <w:r w:rsidR="00B718E9">
        <w:rPr>
          <w:b w:val="0"/>
          <w:szCs w:val="28"/>
        </w:rPr>
        <w:t>.2020</w:t>
      </w:r>
      <w:r w:rsidR="00B718E9" w:rsidRPr="00987E51">
        <w:rPr>
          <w:b w:val="0"/>
          <w:szCs w:val="28"/>
        </w:rPr>
        <w:t xml:space="preserve"> г</w:t>
      </w:r>
      <w:r w:rsidR="000F56F1">
        <w:rPr>
          <w:b w:val="0"/>
          <w:szCs w:val="28"/>
        </w:rPr>
        <w:tab/>
      </w:r>
      <w:r w:rsidR="000F56F1">
        <w:rPr>
          <w:b w:val="0"/>
          <w:szCs w:val="28"/>
        </w:rPr>
        <w:tab/>
      </w:r>
      <w:r w:rsidR="000F56F1">
        <w:rPr>
          <w:b w:val="0"/>
          <w:szCs w:val="28"/>
        </w:rPr>
        <w:tab/>
      </w:r>
      <w:r w:rsidR="000F56F1">
        <w:rPr>
          <w:b w:val="0"/>
          <w:szCs w:val="28"/>
        </w:rPr>
        <w:tab/>
      </w:r>
      <w:r w:rsidR="00B718E9" w:rsidRPr="00987E51">
        <w:rPr>
          <w:b w:val="0"/>
          <w:szCs w:val="28"/>
        </w:rPr>
        <w:t>х. Задонский</w:t>
      </w:r>
      <w:r w:rsidR="000F56F1">
        <w:rPr>
          <w:b w:val="0"/>
          <w:szCs w:val="28"/>
        </w:rPr>
        <w:tab/>
      </w:r>
      <w:r w:rsidR="000F56F1">
        <w:rPr>
          <w:b w:val="0"/>
          <w:szCs w:val="28"/>
        </w:rPr>
        <w:tab/>
      </w:r>
      <w:r w:rsidR="000F56F1">
        <w:rPr>
          <w:b w:val="0"/>
          <w:szCs w:val="28"/>
        </w:rPr>
        <w:tab/>
      </w:r>
      <w:r w:rsidR="000F56F1">
        <w:rPr>
          <w:b w:val="0"/>
          <w:szCs w:val="28"/>
        </w:rPr>
        <w:tab/>
      </w:r>
      <w:r w:rsidR="000F56F1">
        <w:rPr>
          <w:b w:val="0"/>
          <w:szCs w:val="28"/>
        </w:rPr>
        <w:tab/>
      </w:r>
      <w:r w:rsidR="000F56F1" w:rsidRPr="00987E51">
        <w:rPr>
          <w:b w:val="0"/>
          <w:szCs w:val="28"/>
        </w:rPr>
        <w:t>№</w:t>
      </w:r>
      <w:r w:rsidR="00EE1BE5">
        <w:rPr>
          <w:b w:val="0"/>
          <w:szCs w:val="28"/>
        </w:rPr>
        <w:t xml:space="preserve"> 104</w:t>
      </w:r>
    </w:p>
    <w:p w:rsidR="00B718E9" w:rsidRDefault="00B718E9" w:rsidP="00B718E9">
      <w:pPr>
        <w:spacing w:after="0" w:line="240" w:lineRule="auto"/>
        <w:rPr>
          <w:sz w:val="26"/>
          <w:szCs w:val="26"/>
        </w:rPr>
      </w:pPr>
    </w:p>
    <w:p w:rsidR="00B718E9" w:rsidRDefault="000F56F1" w:rsidP="000F56F1">
      <w:pPr>
        <w:pStyle w:val="ConsPlusTitle"/>
        <w:widowControl/>
        <w:spacing w:before="0" w:beforeAutospacing="0" w:after="0" w:line="240" w:lineRule="auto"/>
        <w:ind w:right="4393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администрации Задонского сельского поселения от </w:t>
      </w:r>
      <w:r w:rsidR="00EE1BE5">
        <w:rPr>
          <w:rFonts w:ascii="Times New Roman" w:hAnsi="Times New Roman" w:cs="Times New Roman"/>
          <w:b w:val="0"/>
          <w:sz w:val="28"/>
          <w:szCs w:val="28"/>
        </w:rPr>
        <w:t>10.03.2020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  <w:r w:rsidR="00EE1BE5">
        <w:rPr>
          <w:rFonts w:ascii="Times New Roman" w:hAnsi="Times New Roman" w:cs="Times New Roman"/>
          <w:b w:val="0"/>
          <w:sz w:val="28"/>
          <w:szCs w:val="28"/>
        </w:rPr>
        <w:t xml:space="preserve"> № 27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EE1BE5" w:rsidRPr="00EE1BE5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Об утверждении отчета о реализации муниципальной программы Задонского сельского поселения </w:t>
      </w:r>
      <w:r w:rsidR="00EE1BE5" w:rsidRPr="00EE1BE5">
        <w:rPr>
          <w:rFonts w:ascii="Times New Roman" w:hAnsi="Times New Roman" w:cs="Times New Roman"/>
          <w:b w:val="0"/>
          <w:sz w:val="28"/>
          <w:szCs w:val="24"/>
        </w:rPr>
        <w:t>«Развитие малого и среднего бизнеса в Задонском сельском поселении»</w:t>
      </w:r>
      <w:r w:rsidR="00EE1BE5" w:rsidRPr="00EE1BE5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 за 2019 год</w:t>
      </w:r>
      <w:r w:rsidRPr="00EE1BE5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B718E9" w:rsidRPr="007E069D" w:rsidRDefault="00B718E9" w:rsidP="00B718E9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718E9" w:rsidRPr="001C3317" w:rsidRDefault="00B718E9" w:rsidP="00B718E9">
      <w:pPr>
        <w:pStyle w:val="ConsPlusTitle"/>
        <w:widowControl/>
        <w:spacing w:before="0" w:beforeAutospacing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C3317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0F56F1">
        <w:rPr>
          <w:rFonts w:ascii="Times New Roman" w:hAnsi="Times New Roman" w:cs="Times New Roman"/>
          <w:b w:val="0"/>
          <w:sz w:val="28"/>
          <w:szCs w:val="28"/>
        </w:rPr>
        <w:t xml:space="preserve">связи с </w:t>
      </w:r>
      <w:r w:rsidR="00EE1BE5">
        <w:rPr>
          <w:rFonts w:ascii="Times New Roman" w:hAnsi="Times New Roman" w:cs="Times New Roman"/>
          <w:b w:val="0"/>
          <w:sz w:val="28"/>
          <w:szCs w:val="28"/>
        </w:rPr>
        <w:t>допущенной технической ошибкой</w:t>
      </w:r>
      <w:r>
        <w:rPr>
          <w:rFonts w:ascii="Times New Roman" w:hAnsi="Times New Roman" w:cs="Times New Roman"/>
          <w:b w:val="0"/>
          <w:sz w:val="28"/>
          <w:szCs w:val="28"/>
        </w:rPr>
        <w:t>, администрация Задонского сельского поселения</w:t>
      </w:r>
    </w:p>
    <w:p w:rsidR="00B718E9" w:rsidRDefault="00B718E9" w:rsidP="00B718E9">
      <w:pPr>
        <w:pStyle w:val="ConsPlusTitle"/>
        <w:widowControl/>
        <w:spacing w:before="0" w:beforeAutospacing="0" w:after="0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1C3317">
        <w:rPr>
          <w:rFonts w:ascii="Times New Roman" w:hAnsi="Times New Roman" w:cs="Times New Roman"/>
          <w:b w:val="0"/>
          <w:sz w:val="28"/>
          <w:szCs w:val="28"/>
        </w:rPr>
        <w:t>ПОСТАНОВЛЯЕТ:</w:t>
      </w:r>
    </w:p>
    <w:p w:rsidR="00B718E9" w:rsidRPr="001C3317" w:rsidRDefault="00B718E9" w:rsidP="000F56F1">
      <w:pPr>
        <w:pStyle w:val="ConsPlusTitle"/>
        <w:widowControl/>
        <w:spacing w:before="0" w:beforeAutospacing="0" w:after="0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B718E9" w:rsidRDefault="00B718E9" w:rsidP="000F56F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3317">
        <w:rPr>
          <w:szCs w:val="28"/>
        </w:rPr>
        <w:tab/>
      </w:r>
      <w:r w:rsidRPr="00665B96">
        <w:rPr>
          <w:rFonts w:ascii="Times New Roman" w:hAnsi="Times New Roman" w:cs="Times New Roman"/>
          <w:sz w:val="28"/>
          <w:szCs w:val="28"/>
        </w:rPr>
        <w:t xml:space="preserve">1. </w:t>
      </w:r>
      <w:r w:rsidR="00EE1BE5">
        <w:rPr>
          <w:rFonts w:ascii="Times New Roman" w:hAnsi="Times New Roman" w:cs="Times New Roman"/>
          <w:sz w:val="28"/>
          <w:szCs w:val="28"/>
        </w:rPr>
        <w:t xml:space="preserve">Приложение № 1 к постановлению от 10.03.2020 № 27 </w:t>
      </w:r>
      <w:r w:rsidR="00EE1BE5">
        <w:rPr>
          <w:rFonts w:ascii="Times New Roman" w:hAnsi="Times New Roman" w:cs="Times New Roman"/>
          <w:sz w:val="28"/>
          <w:szCs w:val="28"/>
        </w:rPr>
        <w:t>«</w:t>
      </w:r>
      <w:r w:rsidR="00EE1BE5" w:rsidRPr="00EE1BE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Об утверждении отчета о реализации муниципальной программы Задонского сельского поселения </w:t>
      </w:r>
      <w:r w:rsidR="00EE1BE5" w:rsidRPr="00EE1BE5">
        <w:rPr>
          <w:rFonts w:ascii="Times New Roman" w:eastAsia="Times New Roman" w:hAnsi="Times New Roman" w:cs="Times New Roman"/>
          <w:sz w:val="28"/>
          <w:szCs w:val="24"/>
        </w:rPr>
        <w:t>«Развитие малого и среднего бизнеса в Задонском сельском поселении»</w:t>
      </w:r>
      <w:r w:rsidR="00EE1BE5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0F56F1" w:rsidRPr="000F56F1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EE1BE5">
        <w:rPr>
          <w:rFonts w:ascii="Times New Roman" w:hAnsi="Times New Roman" w:cs="Times New Roman"/>
          <w:sz w:val="28"/>
          <w:szCs w:val="28"/>
        </w:rPr>
        <w:t>редакции, согласно приложению к настоящему постановлению.</w:t>
      </w:r>
    </w:p>
    <w:p w:rsidR="00B718E9" w:rsidRDefault="00B718E9" w:rsidP="000F56F1">
      <w:pPr>
        <w:pStyle w:val="ConsPlusTitle"/>
        <w:widowControl/>
        <w:spacing w:before="0" w:beforeAutospacing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65B96">
        <w:rPr>
          <w:rFonts w:ascii="Times New Roman" w:hAnsi="Times New Roman" w:cs="Times New Roman"/>
          <w:b w:val="0"/>
          <w:sz w:val="28"/>
          <w:szCs w:val="28"/>
        </w:rPr>
        <w:tab/>
        <w:t xml:space="preserve">2. </w:t>
      </w:r>
      <w:r w:rsidR="000F56F1">
        <w:rPr>
          <w:rFonts w:ascii="Times New Roman" w:hAnsi="Times New Roman" w:cs="Times New Roman"/>
          <w:b w:val="0"/>
          <w:sz w:val="28"/>
          <w:szCs w:val="28"/>
        </w:rPr>
        <w:t>Настоящее постановление подлежит опубликованию на официальном сайте администрации Задонского сельского поселения.</w:t>
      </w:r>
    </w:p>
    <w:p w:rsidR="00B718E9" w:rsidRPr="000F56F1" w:rsidRDefault="00B718E9" w:rsidP="000F56F1">
      <w:pPr>
        <w:pStyle w:val="ConsPlusTitle"/>
        <w:widowControl/>
        <w:spacing w:before="0" w:beforeAutospacing="0" w:after="0"/>
        <w:jc w:val="both"/>
        <w:rPr>
          <w:kern w:val="2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3. Контроль за исполнением настоящего </w:t>
      </w:r>
      <w:r w:rsidR="000F56F1">
        <w:rPr>
          <w:rFonts w:ascii="Times New Roman" w:hAnsi="Times New Roman" w:cs="Times New Roman"/>
          <w:b w:val="0"/>
          <w:sz w:val="28"/>
          <w:szCs w:val="28"/>
        </w:rPr>
        <w:t>постановления оставляю за собой.</w:t>
      </w:r>
    </w:p>
    <w:p w:rsidR="000F56F1" w:rsidRDefault="000F56F1" w:rsidP="00B718E9">
      <w:pPr>
        <w:pStyle w:val="ConsPlusTitle"/>
        <w:widowControl/>
        <w:spacing w:before="0" w:beforeAutospacing="0" w:after="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EE1BE5" w:rsidRDefault="00EE1BE5" w:rsidP="00B718E9">
      <w:pPr>
        <w:pStyle w:val="ConsPlusTitle"/>
        <w:widowControl/>
        <w:spacing w:before="0" w:beforeAutospacing="0" w:after="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B718E9" w:rsidRPr="001C3317" w:rsidRDefault="00EE1BE5" w:rsidP="00B718E9">
      <w:pPr>
        <w:pStyle w:val="ConsPlusTitle"/>
        <w:widowControl/>
        <w:spacing w:before="0" w:beforeAutospacing="0" w:after="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И.о. главы</w:t>
      </w:r>
      <w:r w:rsidR="00B718E9" w:rsidRPr="001C3317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</w:p>
    <w:p w:rsidR="00305302" w:rsidRDefault="00B718E9" w:rsidP="000F56F1">
      <w:pPr>
        <w:pStyle w:val="ConsPlusTitle"/>
        <w:widowControl/>
        <w:spacing w:before="0" w:beforeAutospacing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C3317">
        <w:rPr>
          <w:rFonts w:ascii="Times New Roman" w:hAnsi="Times New Roman" w:cs="Times New Roman"/>
          <w:b w:val="0"/>
          <w:sz w:val="28"/>
          <w:szCs w:val="28"/>
        </w:rPr>
        <w:t>Задонского сельс</w:t>
      </w:r>
      <w:r w:rsidR="00EE1BE5">
        <w:rPr>
          <w:rFonts w:ascii="Times New Roman" w:hAnsi="Times New Roman" w:cs="Times New Roman"/>
          <w:b w:val="0"/>
          <w:sz w:val="28"/>
          <w:szCs w:val="28"/>
        </w:rPr>
        <w:t>кого поселения</w:t>
      </w:r>
      <w:r w:rsidR="00EE1BE5">
        <w:rPr>
          <w:rFonts w:ascii="Times New Roman" w:hAnsi="Times New Roman" w:cs="Times New Roman"/>
          <w:b w:val="0"/>
          <w:sz w:val="28"/>
          <w:szCs w:val="28"/>
        </w:rPr>
        <w:tab/>
      </w:r>
      <w:r w:rsidR="00EE1BE5">
        <w:rPr>
          <w:rFonts w:ascii="Times New Roman" w:hAnsi="Times New Roman" w:cs="Times New Roman"/>
          <w:b w:val="0"/>
          <w:sz w:val="28"/>
          <w:szCs w:val="28"/>
        </w:rPr>
        <w:tab/>
      </w:r>
      <w:r w:rsidR="00EE1BE5">
        <w:rPr>
          <w:rFonts w:ascii="Times New Roman" w:hAnsi="Times New Roman" w:cs="Times New Roman"/>
          <w:b w:val="0"/>
          <w:sz w:val="28"/>
          <w:szCs w:val="28"/>
        </w:rPr>
        <w:tab/>
      </w:r>
      <w:r w:rsidR="00EE1BE5">
        <w:rPr>
          <w:rFonts w:ascii="Times New Roman" w:hAnsi="Times New Roman" w:cs="Times New Roman"/>
          <w:b w:val="0"/>
          <w:sz w:val="28"/>
          <w:szCs w:val="28"/>
        </w:rPr>
        <w:tab/>
      </w:r>
      <w:r w:rsidR="00EE1BE5">
        <w:rPr>
          <w:rFonts w:ascii="Times New Roman" w:hAnsi="Times New Roman" w:cs="Times New Roman"/>
          <w:b w:val="0"/>
          <w:sz w:val="28"/>
          <w:szCs w:val="28"/>
        </w:rPr>
        <w:tab/>
      </w:r>
      <w:r w:rsidR="00EE1BE5">
        <w:rPr>
          <w:rFonts w:ascii="Times New Roman" w:hAnsi="Times New Roman" w:cs="Times New Roman"/>
          <w:b w:val="0"/>
          <w:sz w:val="28"/>
          <w:szCs w:val="28"/>
        </w:rPr>
        <w:tab/>
        <w:t>Н.Ф. Пустовая</w:t>
      </w:r>
    </w:p>
    <w:p w:rsidR="00305302" w:rsidRDefault="00305302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05302" w:rsidRDefault="00305302" w:rsidP="00305302">
      <w:pPr>
        <w:pStyle w:val="ConsPlusTitle"/>
        <w:widowControl/>
        <w:spacing w:before="0" w:beforeAutospacing="0" w:after="0"/>
        <w:ind w:left="6096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 № 1</w:t>
      </w:r>
    </w:p>
    <w:p w:rsidR="005A72DA" w:rsidRDefault="00305302" w:rsidP="00305302">
      <w:pPr>
        <w:pStyle w:val="ConsPlusTitle"/>
        <w:widowControl/>
        <w:spacing w:before="0" w:beforeAutospacing="0" w:after="0"/>
        <w:ind w:left="6096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 постановлению Администрации Задонского сельского поселения № 104 от 29.07.2020</w:t>
      </w:r>
    </w:p>
    <w:p w:rsidR="00305302" w:rsidRPr="00940752" w:rsidRDefault="00305302" w:rsidP="0030530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Отчет</w:t>
      </w:r>
    </w:p>
    <w:p w:rsidR="00305302" w:rsidRPr="00940752" w:rsidRDefault="00305302" w:rsidP="0030530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о реализации муниципальной программы Задонского сельского поселения</w:t>
      </w:r>
    </w:p>
    <w:p w:rsidR="00305302" w:rsidRPr="00940752" w:rsidRDefault="00305302" w:rsidP="0030530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05A7">
        <w:rPr>
          <w:rFonts w:ascii="Times New Roman" w:eastAsia="Times New Roman" w:hAnsi="Times New Roman" w:cs="Times New Roman"/>
          <w:sz w:val="28"/>
          <w:szCs w:val="24"/>
        </w:rPr>
        <w:t>«Развитие малого и среднего бизнеса в Задонском сельском поселении»</w:t>
      </w:r>
      <w:r w:rsidRPr="0094075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за 2019 год</w:t>
      </w:r>
    </w:p>
    <w:p w:rsidR="00305302" w:rsidRPr="00940752" w:rsidRDefault="00305302" w:rsidP="0030530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05302" w:rsidRPr="00940752" w:rsidRDefault="00305302" w:rsidP="00305302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pacing w:val="-8"/>
          <w:sz w:val="28"/>
          <w:szCs w:val="28"/>
          <w:lang w:eastAsia="hi-IN" w:bidi="hi-IN"/>
        </w:rPr>
      </w:pPr>
      <w:r w:rsidRPr="00940752">
        <w:rPr>
          <w:rFonts w:ascii="Times New Roman" w:eastAsia="Arial" w:hAnsi="Times New Roman" w:cs="Times New Roman"/>
          <w:spacing w:val="-8"/>
          <w:sz w:val="28"/>
          <w:szCs w:val="28"/>
          <w:lang w:eastAsia="hi-IN" w:bidi="hi-IN"/>
        </w:rPr>
        <w:t>Раздел 1. Конкретные результаты, достигнутые за 2019 год</w:t>
      </w:r>
    </w:p>
    <w:p w:rsidR="00305302" w:rsidRPr="00940752" w:rsidRDefault="00305302" w:rsidP="00305302">
      <w:pPr>
        <w:suppressAutoHyphens/>
        <w:spacing w:after="0" w:line="240" w:lineRule="auto"/>
        <w:rPr>
          <w:rFonts w:ascii="Times New Roman" w:eastAsia="Arial" w:hAnsi="Times New Roman" w:cs="Times New Roman"/>
          <w:spacing w:val="-8"/>
          <w:sz w:val="28"/>
          <w:szCs w:val="28"/>
          <w:lang w:eastAsia="hi-IN" w:bidi="hi-IN"/>
        </w:rPr>
      </w:pPr>
    </w:p>
    <w:p w:rsidR="00305302" w:rsidRPr="00940752" w:rsidRDefault="00305302" w:rsidP="00305302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целях создания условий для </w:t>
      </w:r>
      <w:r w:rsidRPr="00940752">
        <w:rPr>
          <w:rFonts w:ascii="Times New Roman" w:eastAsia="SimSun" w:hAnsi="Times New Roman" w:cs="Times New Roman"/>
          <w:kern w:val="2"/>
          <w:sz w:val="28"/>
          <w:szCs w:val="28"/>
        </w:rPr>
        <w:t>совершенствования муниципального управления, повышение его эффективности, повышение эффективности исполнения муниципальными служащими своих должностных обязанностей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рамках реализации муниципальной программы </w:t>
      </w:r>
      <w:r w:rsidRPr="001805A7">
        <w:rPr>
          <w:rFonts w:ascii="Times New Roman" w:eastAsia="Times New Roman" w:hAnsi="Times New Roman" w:cs="Times New Roman"/>
          <w:sz w:val="28"/>
          <w:szCs w:val="24"/>
        </w:rPr>
        <w:t>«Развитие малого и среднего бизнеса в Задонском сельском поселении»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, утвержденной постановление администрации Задонского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23.10.2018 № 167/1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(далее – муниципальная программа), ответственным исполнителем и участниками муниципальная программы в 2019 году реализован комплекс мероприятий, в результате которых:</w:t>
      </w:r>
    </w:p>
    <w:p w:rsidR="00305302" w:rsidRPr="00940752" w:rsidRDefault="00305302" w:rsidP="00305302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05302" w:rsidRPr="00940752" w:rsidRDefault="00305302" w:rsidP="0030530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- проведение круглых столов с представителями малого и среднего предпринимательства с привлечением лиц, желающих открыть свое дело</w:t>
      </w:r>
      <w:r w:rsidRPr="00940752">
        <w:rPr>
          <w:rFonts w:ascii="Times New Roman" w:eastAsia="Times New Roman" w:hAnsi="Times New Roman" w:cs="Times New Roman"/>
          <w:kern w:val="2"/>
          <w:sz w:val="28"/>
          <w:szCs w:val="28"/>
        </w:rPr>
        <w:t>;</w:t>
      </w:r>
    </w:p>
    <w:p w:rsidR="00305302" w:rsidRPr="00940752" w:rsidRDefault="00305302" w:rsidP="0030530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940752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оказание консультационной поддержки субъектам малого и среднего предпринимательства</w:t>
      </w:r>
      <w:r w:rsidRPr="00940752">
        <w:rPr>
          <w:rFonts w:ascii="Times New Roman" w:eastAsia="Times New Roman" w:hAnsi="Times New Roman" w:cs="Times New Roman"/>
          <w:kern w:val="2"/>
          <w:sz w:val="28"/>
          <w:szCs w:val="28"/>
        </w:rPr>
        <w:t>;</w:t>
      </w:r>
    </w:p>
    <w:p w:rsidR="00305302" w:rsidRPr="00940752" w:rsidRDefault="00305302" w:rsidP="0030530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940752">
        <w:rPr>
          <w:rFonts w:ascii="Times New Roman" w:eastAsia="Times New Roman" w:hAnsi="Times New Roman" w:cs="Times New Roman"/>
          <w:kern w:val="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разработаны и распространены памятки для субъектов малого и среднего предпринимательства</w:t>
      </w:r>
      <w:r w:rsidRPr="00940752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; </w:t>
      </w:r>
    </w:p>
    <w:p w:rsidR="00305302" w:rsidRDefault="00305302" w:rsidP="0030530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940752">
        <w:rPr>
          <w:rFonts w:ascii="Times New Roman" w:eastAsia="Times New Roman" w:hAnsi="Times New Roman" w:cs="Times New Roman"/>
          <w:kern w:val="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закуплен информационный стенд для размещения актуальной информации для субъектов малого и среднего предпринимательства.</w:t>
      </w:r>
    </w:p>
    <w:p w:rsidR="00305302" w:rsidRPr="001805A7" w:rsidRDefault="00305302" w:rsidP="0030530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305302" w:rsidRPr="00940752" w:rsidRDefault="00305302" w:rsidP="0030530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Раздел 2. Результаты реализации основных мероприятий, мероприятий ведомственных целевых программ, а также сведения о достижении контрольных событий муниципальной программы</w:t>
      </w:r>
    </w:p>
    <w:p w:rsidR="00305302" w:rsidRPr="00940752" w:rsidRDefault="00305302" w:rsidP="003053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05302" w:rsidRPr="00940752" w:rsidRDefault="00305302" w:rsidP="00305302">
      <w:pPr>
        <w:shd w:val="clear" w:color="auto" w:fill="FFFFFF"/>
        <w:suppressAutoHyphens/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Достижению указанных результатов в 2019 году способствовала реализация ответственным исполнителем, соисполнителями и участниками основных мероприятий и мероприятий ведомственных целевых программ.</w:t>
      </w:r>
    </w:p>
    <w:p w:rsidR="00305302" w:rsidRPr="00940752" w:rsidRDefault="00305302" w:rsidP="00305302">
      <w:pPr>
        <w:shd w:val="clear" w:color="auto" w:fill="FFFFFF"/>
        <w:suppressAutoHyphens/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В рамках подпрограммы 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Pr="001805A7">
        <w:rPr>
          <w:rFonts w:ascii="Times New Roman" w:eastAsia="Calibri" w:hAnsi="Times New Roman" w:cs="Times New Roman"/>
          <w:sz w:val="28"/>
          <w:szCs w:val="28"/>
        </w:rPr>
        <w:t xml:space="preserve">«Развитие малого и среднего предпринимательства в </w:t>
      </w:r>
      <w:r w:rsidRPr="001805A7">
        <w:rPr>
          <w:rFonts w:ascii="Times New Roman" w:eastAsia="Times New Roman" w:hAnsi="Times New Roman" w:cs="Times New Roman"/>
          <w:sz w:val="28"/>
          <w:szCs w:val="28"/>
        </w:rPr>
        <w:t>Задонском сельском поселении»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предусмотрена реализация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основных мероприятий.</w:t>
      </w:r>
    </w:p>
    <w:p w:rsidR="00305302" w:rsidRPr="00940752" w:rsidRDefault="00305302" w:rsidP="0030530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Основное мероприятие 1.1. </w:t>
      </w:r>
      <w:r w:rsidRPr="001805A7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1805A7">
        <w:rPr>
          <w:rFonts w:ascii="Times New Roman" w:eastAsia="Times New Roman" w:hAnsi="Times New Roman" w:cs="Times New Roman"/>
          <w:sz w:val="28"/>
          <w:szCs w:val="28"/>
        </w:rPr>
        <w:t>Информационное и консультационное сопровождение предпринимателей и граждан, желающих организовать собственное дело»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выполнено в полном объеме. Произведена закупка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информационного 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стенда для размещения актуальной информации для субъектов малого и среднего предпринимательства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305302" w:rsidRPr="00940752" w:rsidRDefault="00305302" w:rsidP="0030530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Основное мероприятие 1.2. «</w:t>
      </w:r>
      <w:r w:rsidRPr="001805A7">
        <w:rPr>
          <w:rFonts w:ascii="Times New Roman" w:eastAsia="Times New Roman" w:hAnsi="Times New Roman" w:cs="Times New Roman"/>
          <w:sz w:val="28"/>
          <w:szCs w:val="28"/>
          <w:lang w:eastAsia="ar-SA"/>
        </w:rPr>
        <w:t>Методическое обеспечение субъектов малого и среднего предпринимательства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выполнено в полном объеме. 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Р</w:t>
      </w:r>
      <w:r w:rsidRPr="00A8549A">
        <w:rPr>
          <w:rFonts w:ascii="Times New Roman" w:eastAsia="Times New Roman" w:hAnsi="Times New Roman" w:cs="Times New Roman"/>
          <w:kern w:val="2"/>
          <w:sz w:val="28"/>
          <w:szCs w:val="28"/>
        </w:rPr>
        <w:t>азработаны и распространены памятки для субъектов малого и среднего предпринимательства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305302" w:rsidRDefault="00305302" w:rsidP="0030530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Основное мероприятие 1.3. «</w:t>
      </w:r>
      <w:r w:rsidRPr="00A8549A">
        <w:rPr>
          <w:rFonts w:ascii="Times New Roman" w:hAnsi="Times New Roman" w:cs="Times New Roman"/>
          <w:sz w:val="28"/>
          <w:szCs w:val="28"/>
        </w:rPr>
        <w:t>Формирование положительного имиджа субъектов малого и среднего предпринимательства</w:t>
      </w:r>
      <w:r w:rsidRPr="00940752">
        <w:rPr>
          <w:rFonts w:ascii="Times New Roman" w:eastAsia="Times New Roman" w:hAnsi="Times New Roman" w:cs="Times New Roman"/>
          <w:sz w:val="28"/>
          <w:szCs w:val="28"/>
        </w:rPr>
        <w:t>».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Выполнено в полном объеме.</w:t>
      </w:r>
      <w:r w:rsidRPr="009407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Проведены</w:t>
      </w:r>
      <w:r w:rsidRPr="00A8549A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lastRenderedPageBreak/>
        <w:t>круглые столы</w:t>
      </w:r>
      <w:r w:rsidRPr="00A8549A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 представителями малого и среднего предпринимательства с привлечением лиц, желающих открыть свое дело</w:t>
      </w:r>
      <w:r w:rsidRPr="00940752">
        <w:rPr>
          <w:rFonts w:ascii="Times New Roman" w:eastAsia="Times New Roman" w:hAnsi="Times New Roman" w:cs="Times New Roman"/>
          <w:kern w:val="2"/>
          <w:sz w:val="28"/>
          <w:szCs w:val="28"/>
        </w:rPr>
        <w:t>;</w:t>
      </w:r>
    </w:p>
    <w:p w:rsidR="00305302" w:rsidRPr="00A8549A" w:rsidRDefault="00305302" w:rsidP="0030530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Основное мероприятие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1.4.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A8549A">
        <w:rPr>
          <w:rFonts w:ascii="Times New Roman" w:eastAsia="Times New Roman" w:hAnsi="Times New Roman" w:cs="Times New Roman"/>
          <w:sz w:val="28"/>
          <w:szCs w:val="28"/>
          <w:lang w:eastAsia="ar-SA"/>
        </w:rPr>
        <w:t>Обеспечение благоприятных условий развития субъектов малого и среднего предпринимательства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Pr="0094075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Выполнено в полном объеме.</w:t>
      </w:r>
      <w:r w:rsidRPr="009407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постоянной основе 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оказывается консультационная поддержка субъектов малого и среднего предпринимательства.</w:t>
      </w:r>
    </w:p>
    <w:p w:rsidR="00305302" w:rsidRPr="00940752" w:rsidRDefault="00305302" w:rsidP="0030530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Сведения о выполнении основных мероприятий, мероприятий ведомственных целевых программ, а также контрольных событий муниципальной программы приведены в приложении № 1 к отчету о реализации муниципальной программы.</w:t>
      </w:r>
    </w:p>
    <w:p w:rsidR="00305302" w:rsidRPr="00940752" w:rsidRDefault="00305302" w:rsidP="0030530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05302" w:rsidRPr="00940752" w:rsidRDefault="00305302" w:rsidP="0030530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Раздел 3. Анализ факторов, повлиявших</w:t>
      </w:r>
    </w:p>
    <w:p w:rsidR="00305302" w:rsidRPr="00940752" w:rsidRDefault="00305302" w:rsidP="00305302">
      <w:pPr>
        <w:shd w:val="clear" w:color="auto" w:fill="FFFFFF"/>
        <w:suppressAutoHyphens/>
        <w:spacing w:after="0" w:line="28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на ход реализации муниципальной программы</w:t>
      </w:r>
    </w:p>
    <w:p w:rsidR="00305302" w:rsidRPr="00940752" w:rsidRDefault="00305302" w:rsidP="00305302">
      <w:pPr>
        <w:shd w:val="clear" w:color="auto" w:fill="FFFFFF"/>
        <w:suppressAutoHyphens/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</w:p>
    <w:p w:rsidR="00305302" w:rsidRPr="00940752" w:rsidRDefault="00305302" w:rsidP="00305302">
      <w:pPr>
        <w:shd w:val="clear" w:color="auto" w:fill="FFFFFF"/>
        <w:suppressAutoHyphens/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В ходе анализа факторов, повлиявших на ход реализации муниципальной программы в 2019 году по итогам года установлено отсутствие фактов невыполнения мероприятий плана реализации муниципальной программы, в связи с чем принятие дополнительных мер, корректировок, постановки новых задач для качественной реализации мероприятий муниципальной программы в текущем году.</w:t>
      </w:r>
    </w:p>
    <w:p w:rsidR="00305302" w:rsidRPr="00940752" w:rsidRDefault="00305302" w:rsidP="00305302">
      <w:pPr>
        <w:shd w:val="clear" w:color="auto" w:fill="FFFFFF"/>
        <w:suppressAutoHyphens/>
        <w:spacing w:after="0" w:line="28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05302" w:rsidRPr="00940752" w:rsidRDefault="00305302" w:rsidP="00305302">
      <w:pPr>
        <w:shd w:val="clear" w:color="auto" w:fill="FFFFFF"/>
        <w:suppressAutoHyphens/>
        <w:spacing w:after="0" w:line="28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Раздел 4. Сведения об использовании бюджетных ассигнований</w:t>
      </w:r>
    </w:p>
    <w:p w:rsidR="00305302" w:rsidRPr="00940752" w:rsidRDefault="00305302" w:rsidP="00305302">
      <w:pPr>
        <w:shd w:val="clear" w:color="auto" w:fill="FFFFFF"/>
        <w:suppressAutoHyphens/>
        <w:spacing w:after="0" w:line="28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и внебюджетных средств на реализацию муниципальной программы</w:t>
      </w:r>
    </w:p>
    <w:p w:rsidR="00305302" w:rsidRPr="00940752" w:rsidRDefault="00305302" w:rsidP="003053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05302" w:rsidRPr="00A8549A" w:rsidRDefault="00305302" w:rsidP="0030530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854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Объем запланированных расходов на реализацию муниципальной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программы на 2019 год составил 3</w:t>
      </w:r>
      <w:r w:rsidRPr="00A8549A">
        <w:rPr>
          <w:rFonts w:ascii="Times New Roman" w:eastAsia="Times New Roman" w:hAnsi="Times New Roman" w:cs="Times New Roman"/>
          <w:sz w:val="28"/>
          <w:szCs w:val="28"/>
          <w:lang w:eastAsia="ar-SA"/>
        </w:rPr>
        <w:t>,0 тыс. рублей, в том числе по источникам финансирования:</w:t>
      </w:r>
    </w:p>
    <w:p w:rsidR="00305302" w:rsidRPr="00A8549A" w:rsidRDefault="00305302" w:rsidP="0030530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местный бюджет 3</w:t>
      </w:r>
      <w:r w:rsidRPr="00A8549A">
        <w:rPr>
          <w:rFonts w:ascii="Times New Roman" w:eastAsia="Times New Roman" w:hAnsi="Times New Roman" w:cs="Times New Roman"/>
          <w:sz w:val="28"/>
          <w:szCs w:val="28"/>
          <w:lang w:eastAsia="ar-SA"/>
        </w:rPr>
        <w:t>,0 тыс. рублей.</w:t>
      </w:r>
    </w:p>
    <w:p w:rsidR="00305302" w:rsidRPr="00A8549A" w:rsidRDefault="00305302" w:rsidP="0030530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854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План ассигнований в соответствии с решением Собрания депутатов Задонского сельского поселения «О бюджете Задонского сельского поселения на 2019 год и плановый период 2020 и 2021 годов» составил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A8549A">
        <w:rPr>
          <w:rFonts w:ascii="Times New Roman" w:eastAsia="Times New Roman" w:hAnsi="Times New Roman" w:cs="Times New Roman"/>
          <w:sz w:val="28"/>
          <w:szCs w:val="28"/>
          <w:lang w:eastAsia="ar-SA"/>
        </w:rPr>
        <w:t>,0 тыс. рублей. В соответствии со сводной бюджетной роспи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сью – 3</w:t>
      </w:r>
      <w:r w:rsidRPr="00A8549A">
        <w:rPr>
          <w:rFonts w:ascii="Times New Roman" w:eastAsia="Times New Roman" w:hAnsi="Times New Roman" w:cs="Times New Roman"/>
          <w:sz w:val="28"/>
          <w:szCs w:val="28"/>
          <w:lang w:eastAsia="ar-SA"/>
        </w:rPr>
        <w:t>,0 тыс. рублей, в том числе по источникам финансирования:</w:t>
      </w:r>
    </w:p>
    <w:p w:rsidR="00305302" w:rsidRPr="00A8549A" w:rsidRDefault="00305302" w:rsidP="0030530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местный бюджет 3</w:t>
      </w:r>
      <w:r w:rsidRPr="00A8549A">
        <w:rPr>
          <w:rFonts w:ascii="Times New Roman" w:eastAsia="Times New Roman" w:hAnsi="Times New Roman" w:cs="Times New Roman"/>
          <w:sz w:val="28"/>
          <w:szCs w:val="28"/>
          <w:lang w:eastAsia="ar-SA"/>
        </w:rPr>
        <w:t>,0 тыс. рублей.</w:t>
      </w:r>
    </w:p>
    <w:p w:rsidR="00305302" w:rsidRPr="00A8549A" w:rsidRDefault="00305302" w:rsidP="0030530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854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Исполнение расходов по муниципальной программе составило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A8549A">
        <w:rPr>
          <w:rFonts w:ascii="Times New Roman" w:eastAsia="Times New Roman" w:hAnsi="Times New Roman" w:cs="Times New Roman"/>
          <w:sz w:val="28"/>
          <w:szCs w:val="28"/>
          <w:lang w:eastAsia="ar-SA"/>
        </w:rPr>
        <w:t>,0 тыс. рублей, в том числе по источникам финансирования:</w:t>
      </w:r>
    </w:p>
    <w:p w:rsidR="00305302" w:rsidRPr="00A8549A" w:rsidRDefault="00305302" w:rsidP="0030530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854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местный бюджет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A8549A">
        <w:rPr>
          <w:rFonts w:ascii="Times New Roman" w:eastAsia="Times New Roman" w:hAnsi="Times New Roman" w:cs="Times New Roman"/>
          <w:sz w:val="28"/>
          <w:szCs w:val="28"/>
          <w:lang w:eastAsia="ar-SA"/>
        </w:rPr>
        <w:t>,0 тыс. рублей;</w:t>
      </w:r>
    </w:p>
    <w:p w:rsidR="00305302" w:rsidRPr="00A8549A" w:rsidRDefault="00305302" w:rsidP="0030530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8549A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Сведения об использовании бюджетных ассигнований и внебюджетных средств на реализацию муниципальной программы за 2019 год приведены в приложении № 2 к отчету о реализации муниципальной программы.</w:t>
      </w:r>
    </w:p>
    <w:p w:rsidR="00305302" w:rsidRPr="00940752" w:rsidRDefault="00305302" w:rsidP="003053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05302" w:rsidRPr="00940752" w:rsidRDefault="00305302" w:rsidP="00305302">
      <w:pPr>
        <w:shd w:val="clear" w:color="auto" w:fill="FFFFFF"/>
        <w:suppressAutoHyphens/>
        <w:spacing w:after="0" w:line="28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Раздел 5. Сведения о достижении значений показателей </w:t>
      </w:r>
    </w:p>
    <w:p w:rsidR="00305302" w:rsidRPr="00940752" w:rsidRDefault="00305302" w:rsidP="00305302">
      <w:pPr>
        <w:shd w:val="clear" w:color="auto" w:fill="FFFFFF"/>
        <w:suppressAutoHyphens/>
        <w:spacing w:after="0" w:line="28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муниципальной программы, подпрограмм муниципальной программы </w:t>
      </w:r>
    </w:p>
    <w:p w:rsidR="00305302" w:rsidRPr="00940752" w:rsidRDefault="00305302" w:rsidP="00305302">
      <w:pPr>
        <w:shd w:val="clear" w:color="auto" w:fill="FFFFFF"/>
        <w:suppressAutoHyphens/>
        <w:spacing w:after="0" w:line="28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за 2019 год</w:t>
      </w:r>
    </w:p>
    <w:p w:rsidR="00305302" w:rsidRPr="00940752" w:rsidRDefault="00305302" w:rsidP="00305302">
      <w:pPr>
        <w:shd w:val="clear" w:color="auto" w:fill="FFFFFF"/>
        <w:suppressAutoHyphens/>
        <w:spacing w:after="0" w:line="28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05302" w:rsidRPr="00871506" w:rsidRDefault="00305302" w:rsidP="0030530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71506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Муниципальной программой и подпрограмм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ой</w:t>
      </w:r>
      <w:r w:rsidRPr="00871506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муниципальной программы предусмотрено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871506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показателей, по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3</w:t>
      </w:r>
      <w:r w:rsidRPr="00871506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из которых</w:t>
      </w:r>
      <w:r w:rsidRP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871506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фактические значения соответствуют плановым</w:t>
      </w:r>
      <w:r w:rsidRP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305302" w:rsidRPr="00A8549A" w:rsidRDefault="00305302" w:rsidP="0030530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  <w:r w:rsidRPr="00871506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Показатель 1</w:t>
      </w:r>
      <w:r w:rsidRP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871506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«</w:t>
      </w:r>
      <w:r w:rsidRPr="00A8549A">
        <w:rPr>
          <w:rFonts w:ascii="Times New Roman" w:eastAsia="Times New Roman" w:hAnsi="Times New Roman" w:cs="Times New Roman"/>
          <w:sz w:val="28"/>
          <w:szCs w:val="28"/>
          <w:lang w:eastAsia="ar-SA"/>
        </w:rPr>
        <w:t>Количество субъектов малого и среднего предпринимательства (включая индивидуальных предпринимателей) в расчете на 1 тыс. человек населения</w:t>
      </w:r>
      <w:r w:rsidRPr="00871506">
        <w:rPr>
          <w:rFonts w:ascii="Times New Roman" w:hAnsi="Times New Roman" w:cs="Times New Roman"/>
          <w:sz w:val="28"/>
          <w:szCs w:val="28"/>
        </w:rPr>
        <w:t>»</w:t>
      </w:r>
      <w:r w:rsidRPr="00871506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- плановое значение</w:t>
      </w:r>
      <w:r w:rsidRP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5,5</w:t>
      </w:r>
      <w:r w:rsidRP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>%</w:t>
      </w:r>
      <w:r w:rsidRPr="00871506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, фактическое значение</w:t>
      </w:r>
      <w:r w:rsidRP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5,5</w:t>
      </w:r>
      <w:r w:rsidRP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>%.</w:t>
      </w:r>
    </w:p>
    <w:p w:rsidR="00305302" w:rsidRPr="00A8549A" w:rsidRDefault="00305302" w:rsidP="0030530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871506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lastRenderedPageBreak/>
        <w:t>Показатель 1.1</w:t>
      </w:r>
      <w:r w:rsidRP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Pr="00871506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«</w:t>
      </w:r>
      <w:r w:rsidRPr="00A8549A">
        <w:t xml:space="preserve"> </w:t>
      </w:r>
      <w:r w:rsidRPr="00A8549A">
        <w:rPr>
          <w:rFonts w:ascii="Times New Roman" w:eastAsia="Times New Roman" w:hAnsi="Times New Roman" w:cs="Times New Roman"/>
          <w:kern w:val="2"/>
          <w:sz w:val="28"/>
          <w:szCs w:val="28"/>
          <w:lang w:val="x-none"/>
        </w:rPr>
        <w:t xml:space="preserve">Доля среднесписочной численности работников (без внешних совместителей), занятых у субъектов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val="x-none"/>
        </w:rPr>
        <w:t xml:space="preserve">малого </w:t>
      </w:r>
      <w:r w:rsidRPr="00A8549A">
        <w:rPr>
          <w:rFonts w:ascii="Times New Roman" w:eastAsia="Times New Roman" w:hAnsi="Times New Roman" w:cs="Times New Roman"/>
          <w:kern w:val="2"/>
          <w:sz w:val="28"/>
          <w:szCs w:val="28"/>
          <w:lang w:val="x-none"/>
        </w:rPr>
        <w:t>и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val="x-none"/>
        </w:rPr>
        <w:t xml:space="preserve"> среднего предпринимательства, </w:t>
      </w:r>
      <w:r w:rsidRPr="00A8549A">
        <w:rPr>
          <w:rFonts w:ascii="Times New Roman" w:eastAsia="Times New Roman" w:hAnsi="Times New Roman" w:cs="Times New Roman"/>
          <w:kern w:val="2"/>
          <w:sz w:val="28"/>
          <w:szCs w:val="28"/>
          <w:lang w:val="x-none"/>
        </w:rPr>
        <w:t>в общей численности занятого населения</w:t>
      </w:r>
      <w:r w:rsidRPr="00871506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» - плановое значение</w:t>
      </w:r>
      <w:r w:rsidRP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11,2%</w:t>
      </w:r>
      <w:r w:rsidRPr="00871506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, фактическое значение</w:t>
      </w:r>
      <w:r w:rsidRP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11,2%</w:t>
      </w:r>
      <w:r w:rsidRP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305302" w:rsidRPr="00871506" w:rsidRDefault="00305302" w:rsidP="0030530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Подпрограмма 1</w:t>
      </w:r>
      <w:r w:rsidRPr="00871506">
        <w:rPr>
          <w:rFonts w:ascii="Times New Roman" w:hAnsi="Times New Roman" w:cs="Times New Roman"/>
          <w:sz w:val="28"/>
          <w:szCs w:val="28"/>
        </w:rPr>
        <w:t xml:space="preserve">. </w:t>
      </w:r>
      <w:r w:rsidRPr="00A8549A">
        <w:rPr>
          <w:rFonts w:ascii="Times New Roman" w:hAnsi="Times New Roman" w:cs="Times New Roman"/>
          <w:sz w:val="28"/>
          <w:szCs w:val="28"/>
        </w:rPr>
        <w:t>«Развитие субъектов малого и среднего предпринимательства в Задонском сельском поселении»</w:t>
      </w:r>
    </w:p>
    <w:p w:rsidR="00305302" w:rsidRPr="00871506" w:rsidRDefault="00305302" w:rsidP="0030530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Показатель 2.</w:t>
      </w:r>
      <w:r w:rsidRPr="00871506">
        <w:rPr>
          <w:rFonts w:ascii="Times New Roman" w:hAnsi="Times New Roman" w:cs="Times New Roman"/>
          <w:kern w:val="2"/>
          <w:sz w:val="28"/>
          <w:szCs w:val="28"/>
        </w:rPr>
        <w:t xml:space="preserve"> «</w:t>
      </w:r>
      <w:r w:rsidRPr="00A8549A">
        <w:rPr>
          <w:rFonts w:ascii="Times New Roman" w:hAnsi="Times New Roman" w:cs="Times New Roman"/>
          <w:sz w:val="28"/>
          <w:szCs w:val="28"/>
        </w:rPr>
        <w:t>Количество проинформированных и получивших консультацию субъекты малого предпринимательства</w:t>
      </w:r>
      <w:r w:rsidRPr="00871506">
        <w:rPr>
          <w:rFonts w:ascii="Times New Roman" w:hAnsi="Times New Roman" w:cs="Times New Roman"/>
          <w:sz w:val="28"/>
          <w:szCs w:val="28"/>
        </w:rPr>
        <w:t xml:space="preserve">» - плановое значение – </w:t>
      </w:r>
      <w:r>
        <w:rPr>
          <w:rFonts w:ascii="Times New Roman" w:hAnsi="Times New Roman" w:cs="Times New Roman"/>
          <w:sz w:val="28"/>
          <w:szCs w:val="28"/>
        </w:rPr>
        <w:t>60</w:t>
      </w:r>
      <w:r w:rsidRPr="00871506">
        <w:rPr>
          <w:rFonts w:ascii="Times New Roman" w:hAnsi="Times New Roman" w:cs="Times New Roman"/>
          <w:sz w:val="28"/>
          <w:szCs w:val="28"/>
        </w:rPr>
        <w:t xml:space="preserve">%, фактическое значение – </w:t>
      </w:r>
      <w:r>
        <w:rPr>
          <w:rFonts w:ascii="Times New Roman" w:hAnsi="Times New Roman" w:cs="Times New Roman"/>
          <w:sz w:val="28"/>
          <w:szCs w:val="28"/>
        </w:rPr>
        <w:t>60</w:t>
      </w:r>
      <w:r w:rsidRPr="00871506">
        <w:rPr>
          <w:rFonts w:ascii="Times New Roman" w:hAnsi="Times New Roman" w:cs="Times New Roman"/>
          <w:sz w:val="28"/>
          <w:szCs w:val="28"/>
        </w:rPr>
        <w:t>%.</w:t>
      </w:r>
    </w:p>
    <w:p w:rsidR="00305302" w:rsidRPr="00940752" w:rsidRDefault="00305302" w:rsidP="00305302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Сведения о достижении значений показателей муниципальной программы, подпрограмм муниципальной программы с обоснование отклонений по показателям приведены в приложении № 3 к отчету о реализации муниципальной программы.</w:t>
      </w:r>
    </w:p>
    <w:p w:rsidR="00305302" w:rsidRPr="00940752" w:rsidRDefault="00305302" w:rsidP="00305302">
      <w:pPr>
        <w:shd w:val="clear" w:color="auto" w:fill="FFFFFF"/>
        <w:suppressAutoHyphens/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05302" w:rsidRPr="00940752" w:rsidRDefault="00305302" w:rsidP="00305302">
      <w:pPr>
        <w:shd w:val="clear" w:color="auto" w:fill="FFFFFF"/>
        <w:suppressAutoHyphens/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Раздел 6. Результаты оценки эффективности реализации муниципальной программы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</w:p>
    <w:p w:rsidR="00305302" w:rsidRPr="00940752" w:rsidRDefault="00305302" w:rsidP="0030530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:rsidR="00305302" w:rsidRPr="00940752" w:rsidRDefault="00305302" w:rsidP="00305302">
      <w:pPr>
        <w:shd w:val="clear" w:color="auto" w:fill="FFFFFF"/>
        <w:suppressAutoHyphens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05302" w:rsidRPr="00940752" w:rsidRDefault="00305302" w:rsidP="00305302">
      <w:pPr>
        <w:shd w:val="clear" w:color="auto" w:fill="FFFFFF"/>
        <w:suppressAutoHyphens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1. Степени достижения целевых показателей муниципальной программы, подпрограмм муниципальной программы:</w:t>
      </w:r>
    </w:p>
    <w:p w:rsidR="00305302" w:rsidRPr="00940752" w:rsidRDefault="00305302" w:rsidP="00305302">
      <w:pPr>
        <w:shd w:val="clear" w:color="auto" w:fill="FFFFFF"/>
        <w:suppressAutoHyphens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степень достижения целевого показателя 1 - 1;</w:t>
      </w:r>
    </w:p>
    <w:p w:rsidR="00305302" w:rsidRPr="00940752" w:rsidRDefault="00305302" w:rsidP="00305302">
      <w:pPr>
        <w:shd w:val="clear" w:color="auto" w:fill="FFFFFF"/>
        <w:suppressAutoHyphens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степень достижения целевого показателя 1.1 - 1;</w:t>
      </w:r>
    </w:p>
    <w:p w:rsidR="00305302" w:rsidRDefault="00305302" w:rsidP="00305302">
      <w:pPr>
        <w:shd w:val="clear" w:color="auto" w:fill="FFFFFF"/>
        <w:suppressAutoHyphens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степень достиже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ния целевого показателя 2 – 1.</w:t>
      </w:r>
    </w:p>
    <w:p w:rsidR="00305302" w:rsidRPr="00940752" w:rsidRDefault="00305302" w:rsidP="00305302">
      <w:pPr>
        <w:shd w:val="clear" w:color="auto" w:fill="FFFFFF"/>
        <w:suppressAutoHyphens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Суммарная оценка степени достижения целевых показателей муниципальной программы составляет 3:3=1, что характеризует высокий уровень эффективности реализации муниципальной программы по степени достижения целевых показателей.</w:t>
      </w:r>
    </w:p>
    <w:p w:rsidR="00305302" w:rsidRPr="00940752" w:rsidRDefault="00305302" w:rsidP="00305302">
      <w:pPr>
        <w:shd w:val="clear" w:color="auto" w:fill="FFFFFF"/>
        <w:suppressAutoHyphens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05302" w:rsidRPr="00940752" w:rsidRDefault="00305302" w:rsidP="003053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r w:rsidRPr="0094075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Степень реализации основных мероприятий, мероприятий ведомственных целевых программ, финансируемых за счет всех источников финансирования, оценивается как доля основных мероприятий, мероприятий ведомственных целевых программ, выполненных в полном объеме.</w:t>
      </w:r>
    </w:p>
    <w:p w:rsidR="00305302" w:rsidRPr="00940752" w:rsidRDefault="00305302" w:rsidP="00305302">
      <w:pPr>
        <w:shd w:val="clear" w:color="auto" w:fill="FFFFFF"/>
        <w:suppressAutoHyphens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Степень реализации основных мероприятий составляет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3:3</w:t>
      </w:r>
      <w:r w:rsidRPr="0094075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=1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что характеризует высокий уровень эффективности реализации муниципальной программы по степени реализации </w:t>
      </w:r>
      <w:r w:rsidRPr="0094075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основных мероприятий, мероприятий ведомственных целевых программ.</w:t>
      </w:r>
    </w:p>
    <w:p w:rsidR="00305302" w:rsidRPr="00940752" w:rsidRDefault="00305302" w:rsidP="00305302">
      <w:pPr>
        <w:shd w:val="clear" w:color="auto" w:fill="FFFFFF"/>
        <w:suppressAutoHyphens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05302" w:rsidRPr="00940752" w:rsidRDefault="00305302" w:rsidP="0030530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</w:t>
      </w:r>
      <w:r w:rsidRPr="00940752">
        <w:rPr>
          <w:rFonts w:ascii="Times New Roman" w:eastAsia="Times New Roman" w:hAnsi="Times New Roman" w:cs="Times New Roman"/>
          <w:sz w:val="28"/>
          <w:szCs w:val="28"/>
        </w:rPr>
        <w:t>Бюджетная эффективность реализации муниципальной программы рассчитывается в несколько этапов.</w:t>
      </w:r>
    </w:p>
    <w:p w:rsidR="00305302" w:rsidRPr="00940752" w:rsidRDefault="00305302" w:rsidP="0030530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5302" w:rsidRPr="00940752" w:rsidRDefault="00305302" w:rsidP="0030530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752">
        <w:rPr>
          <w:rFonts w:ascii="Times New Roman" w:eastAsia="Times New Roman" w:hAnsi="Times New Roman" w:cs="Times New Roman"/>
          <w:sz w:val="28"/>
          <w:szCs w:val="28"/>
        </w:rPr>
        <w:t>3.1. Степень реализации основных мероприятий, мероприятий ведомственных целевых программ, финансируемых за счет средств бюджетов, оценивается как доля мероприятий, выполненных в полном объеме.</w:t>
      </w:r>
    </w:p>
    <w:p w:rsidR="00305302" w:rsidRPr="00940752" w:rsidRDefault="00305302" w:rsidP="0030530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752">
        <w:rPr>
          <w:rFonts w:ascii="Times New Roman" w:eastAsia="Times New Roman" w:hAnsi="Times New Roman" w:cs="Times New Roman"/>
          <w:sz w:val="28"/>
          <w:szCs w:val="28"/>
        </w:rPr>
        <w:t>Степень реализации основных мероприятий муниципальной программы составляет 5:5=1.</w:t>
      </w:r>
    </w:p>
    <w:p w:rsidR="00305302" w:rsidRPr="00940752" w:rsidRDefault="00305302" w:rsidP="0030530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752">
        <w:rPr>
          <w:rFonts w:ascii="Times New Roman" w:eastAsia="Times New Roman" w:hAnsi="Times New Roman" w:cs="Times New Roman"/>
          <w:sz w:val="28"/>
          <w:szCs w:val="28"/>
        </w:rPr>
        <w:t xml:space="preserve">3.2. Степень соответствия запланированному уровню расходов за счет средств бюджетов, оценивается как отношение фактически произведенных в отчетном году </w:t>
      </w:r>
      <w:r w:rsidRPr="00940752">
        <w:rPr>
          <w:rFonts w:ascii="Times New Roman" w:eastAsia="Times New Roman" w:hAnsi="Times New Roman" w:cs="Times New Roman"/>
          <w:sz w:val="28"/>
          <w:szCs w:val="28"/>
        </w:rPr>
        <w:lastRenderedPageBreak/>
        <w:t>бюджетных расходов на реализацию муниципальной программы к их плановым значениям.</w:t>
      </w:r>
    </w:p>
    <w:p w:rsidR="00305302" w:rsidRPr="00940752" w:rsidRDefault="00305302" w:rsidP="0030530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752">
        <w:rPr>
          <w:rFonts w:ascii="Times New Roman" w:eastAsia="Times New Roman" w:hAnsi="Times New Roman" w:cs="Times New Roman"/>
          <w:sz w:val="28"/>
          <w:szCs w:val="28"/>
        </w:rPr>
        <w:t>Степень соответствия запланированному уровню расходов:</w:t>
      </w:r>
    </w:p>
    <w:p w:rsidR="00305302" w:rsidRPr="00E06BB1" w:rsidRDefault="00305302" w:rsidP="0030530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E06BB1">
        <w:rPr>
          <w:rFonts w:ascii="Times New Roman" w:eastAsia="Times New Roman" w:hAnsi="Times New Roman" w:cs="Times New Roman"/>
          <w:sz w:val="28"/>
          <w:szCs w:val="28"/>
        </w:rPr>
        <w:t>,0 тыс. рублей/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E06BB1">
        <w:rPr>
          <w:rFonts w:ascii="Times New Roman" w:eastAsia="Times New Roman" w:hAnsi="Times New Roman" w:cs="Times New Roman"/>
          <w:sz w:val="28"/>
          <w:szCs w:val="28"/>
        </w:rPr>
        <w:t>,0 тыс. рублей = 1.</w:t>
      </w:r>
    </w:p>
    <w:p w:rsidR="00305302" w:rsidRPr="00940752" w:rsidRDefault="00305302" w:rsidP="0030530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752">
        <w:rPr>
          <w:rFonts w:ascii="Times New Roman" w:eastAsia="Times New Roman" w:hAnsi="Times New Roman" w:cs="Times New Roman"/>
          <w:sz w:val="28"/>
          <w:szCs w:val="28"/>
        </w:rPr>
        <w:t>3. Эффективность использования средств бюджетов рассчитывается как отношение степени реализации основных мероприятий, мероприятий ведомственных целевых программ к степени соответствия запланированному уровню расходов за счет средств бюджетов.</w:t>
      </w:r>
    </w:p>
    <w:p w:rsidR="00305302" w:rsidRPr="00940752" w:rsidRDefault="00305302" w:rsidP="0030530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752">
        <w:rPr>
          <w:rFonts w:ascii="Times New Roman" w:eastAsia="Times New Roman" w:hAnsi="Times New Roman" w:cs="Times New Roman"/>
          <w:sz w:val="28"/>
          <w:szCs w:val="28"/>
        </w:rPr>
        <w:t>Эффективность использования финансовых ресурсов на реализацию муниципальной программы:</w:t>
      </w:r>
    </w:p>
    <w:p w:rsidR="00305302" w:rsidRPr="00940752" w:rsidRDefault="00305302" w:rsidP="0030530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1/1=1</w:t>
      </w:r>
      <w:r w:rsidRPr="00940752">
        <w:rPr>
          <w:rFonts w:ascii="Times New Roman" w:eastAsia="Times New Roman" w:hAnsi="Times New Roman" w:cs="Times New Roman"/>
          <w:sz w:val="28"/>
          <w:szCs w:val="28"/>
        </w:rPr>
        <w:t>, в связи с чем бюджетная эффективность реализации муниципальной программы является удовлетворительной.</w:t>
      </w:r>
    </w:p>
    <w:p w:rsidR="00305302" w:rsidRPr="00940752" w:rsidRDefault="00305302" w:rsidP="003053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Уровень реализации муниципальной программы в целом:</w:t>
      </w:r>
    </w:p>
    <w:p w:rsidR="00305302" w:rsidRPr="000F56F1" w:rsidRDefault="00305302" w:rsidP="00305302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1*0,5+1*0,3+1*0,2= 1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в связи с чем уровень реализации муниципальной программы является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высоким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bookmarkStart w:id="0" w:name="_GoBack"/>
      <w:bookmarkEnd w:id="0"/>
    </w:p>
    <w:sectPr w:rsidR="00305302" w:rsidRPr="000F56F1" w:rsidSect="00007099">
      <w:pgSz w:w="11906" w:h="16838" w:code="9"/>
      <w:pgMar w:top="567" w:right="567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512CA"/>
    <w:multiLevelType w:val="hybridMultilevel"/>
    <w:tmpl w:val="51C42F7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335C7C"/>
    <w:multiLevelType w:val="multilevel"/>
    <w:tmpl w:val="B456D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8E9"/>
    <w:rsid w:val="000F56F1"/>
    <w:rsid w:val="00305302"/>
    <w:rsid w:val="00565382"/>
    <w:rsid w:val="005A72DA"/>
    <w:rsid w:val="00B718E9"/>
    <w:rsid w:val="00EE1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DCA899-59BE-4493-9D49-B12876394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718E9"/>
    <w:pPr>
      <w:widowControl w:val="0"/>
      <w:autoSpaceDE w:val="0"/>
      <w:autoSpaceDN w:val="0"/>
      <w:adjustRightInd w:val="0"/>
      <w:spacing w:before="100" w:beforeAutospacing="1" w:after="94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Title"/>
    <w:basedOn w:val="a"/>
    <w:link w:val="a4"/>
    <w:qFormat/>
    <w:rsid w:val="00B718E9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B718E9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a5">
    <w:name w:val="Subtitle"/>
    <w:basedOn w:val="a"/>
    <w:link w:val="a6"/>
    <w:qFormat/>
    <w:rsid w:val="00B718E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Подзаголовок Знак"/>
    <w:basedOn w:val="a0"/>
    <w:link w:val="a5"/>
    <w:rsid w:val="00B718E9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7">
    <w:name w:val="List Paragraph"/>
    <w:basedOn w:val="a"/>
    <w:uiPriority w:val="34"/>
    <w:qFormat/>
    <w:rsid w:val="000F56F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F56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F56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1403</Words>
  <Characters>8002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1</cp:lastModifiedBy>
  <cp:revision>2</cp:revision>
  <cp:lastPrinted>2020-07-22T09:34:00Z</cp:lastPrinted>
  <dcterms:created xsi:type="dcterms:W3CDTF">2020-07-29T12:22:00Z</dcterms:created>
  <dcterms:modified xsi:type="dcterms:W3CDTF">2020-07-29T12:22:00Z</dcterms:modified>
</cp:coreProperties>
</file>